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1230"/>
        <w:gridCol w:w="171"/>
        <w:gridCol w:w="1182"/>
        <w:gridCol w:w="1085"/>
        <w:gridCol w:w="757"/>
        <w:gridCol w:w="251"/>
        <w:gridCol w:w="1359"/>
        <w:gridCol w:w="748"/>
        <w:gridCol w:w="2337"/>
        <w:gridCol w:w="1050"/>
      </w:tblGrid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1515D0" w:rsidRDefault="00BE605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1515D0" w:rsidRDefault="00BE6057" w:rsidP="005A71CF">
            <w:pPr>
              <w:pStyle w:val="Heading2"/>
              <w:rPr>
                <w:rFonts w:eastAsia="Times New Roman"/>
              </w:rPr>
            </w:pPr>
            <w:bookmarkStart w:id="1" w:name="_Toc365932613"/>
            <w:r w:rsidRPr="001515D0">
              <w:rPr>
                <w:rFonts w:eastAsia="Times New Roman"/>
              </w:rPr>
              <w:t>Милана Р. Егерић</w:t>
            </w:r>
            <w:bookmarkEnd w:id="1"/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Редовни професор</w:t>
            </w:r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 Јагодин</w:t>
            </w:r>
            <w:r w:rsidRPr="00CE08D2">
              <w:rPr>
                <w:lang w:val="sr-Cyrl-CS"/>
              </w:rPr>
              <w:t>а</w:t>
            </w:r>
            <w:r w:rsidRPr="003548AC">
              <w:rPr>
                <w:lang w:val="sr-Cyrl-CS"/>
              </w:rPr>
              <w:t xml:space="preserve">,  </w:t>
            </w:r>
            <w:r>
              <w:rPr>
                <w:lang w:val="sr-Cyrl-CS"/>
              </w:rPr>
              <w:t>од 24.11.</w:t>
            </w:r>
            <w:r w:rsidRPr="003548AC">
              <w:rPr>
                <w:lang w:val="sr-Cyrl-CS"/>
              </w:rPr>
              <w:t>1997.</w:t>
            </w:r>
          </w:p>
        </w:tc>
      </w:tr>
      <w:tr w:rsidR="00BE6057" w:rsidRPr="003548AC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</w:rPr>
              <w:t>Академска каријера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6304A7" w:rsidRDefault="00BE6057" w:rsidP="005A71CF">
            <w:pPr>
              <w:jc w:val="center"/>
              <w:rPr>
                <w:b/>
                <w:lang w:val="sr-Cyrl-CS"/>
              </w:rPr>
            </w:pPr>
            <w:r w:rsidRPr="006304A7">
              <w:rPr>
                <w:b/>
                <w:lang w:val="sr-Cyrl-CS"/>
              </w:rPr>
              <w:t>Област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 Јагодин</w:t>
            </w:r>
            <w:r w:rsidRPr="00CE08D2">
              <w:rPr>
                <w:lang w:val="sr-Cyrl-CS"/>
              </w:rPr>
              <w:t>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Институт за математику,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1984.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Природно-математички факултет, Београд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Алгебра</w:t>
            </w:r>
          </w:p>
        </w:tc>
      </w:tr>
      <w:tr w:rsidR="00BE6057" w:rsidRPr="003548AC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 w:rsidRPr="003548AC">
              <w:rPr>
                <w:lang w:val="sr-Cyrl-CS"/>
              </w:rPr>
              <w:t>1974.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Филозофски факултет, Приштина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Математика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ru-RU"/>
              </w:rPr>
            </w:pPr>
            <w:r w:rsidRPr="003548A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3548A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iCs/>
                <w:lang w:val="en-US"/>
              </w:rPr>
            </w:pPr>
            <w:r w:rsidRPr="00AA4E3C">
              <w:rPr>
                <w:b/>
                <w:iCs/>
                <w:lang w:val="sr-Cyrl-CS"/>
              </w:rPr>
              <w:t>Назив предмета</w:t>
            </w:r>
          </w:p>
          <w:p w:rsidR="00BE6057" w:rsidRPr="00AA4E3C" w:rsidRDefault="00BE605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ru-RU"/>
              </w:rPr>
            </w:pPr>
            <w:r w:rsidRPr="00AA4E3C">
              <w:rPr>
                <w:b/>
                <w:iCs/>
                <w:lang w:val="sr-Cyrl-CS"/>
              </w:rPr>
              <w:t xml:space="preserve">Назив </w:t>
            </w:r>
            <w:r w:rsidRPr="00AA4E3C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AA4E3C" w:rsidRDefault="00BE6057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AA4E3C">
              <w:rPr>
                <w:b/>
                <w:lang w:val="en-US"/>
              </w:rPr>
              <w:t>Часова</w:t>
            </w:r>
            <w:proofErr w:type="spellEnd"/>
            <w:r w:rsidRPr="00AA4E3C">
              <w:rPr>
                <w:b/>
                <w:lang w:val="en-US"/>
              </w:rPr>
              <w:t xml:space="preserve"> </w:t>
            </w:r>
            <w:proofErr w:type="spellStart"/>
            <w:r w:rsidRPr="00AA4E3C">
              <w:rPr>
                <w:b/>
                <w:lang w:val="en-US"/>
              </w:rPr>
              <w:t>активне</w:t>
            </w:r>
            <w:proofErr w:type="spellEnd"/>
            <w:r w:rsidRPr="00AA4E3C">
              <w:rPr>
                <w:b/>
                <w:lang w:val="en-US"/>
              </w:rPr>
              <w:t xml:space="preserve"> </w:t>
            </w:r>
            <w:proofErr w:type="spellStart"/>
            <w:r w:rsidRPr="00AA4E3C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1.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Методика наставе математике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2.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Даровитост и креативност у настави математике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3.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Методика математике</w:t>
            </w:r>
            <w:r w:rsidRPr="00EA4873">
              <w:rPr>
                <w:lang w:val="sr-Cyrl-CS"/>
              </w:rPr>
              <w:t xml:space="preserve"> у старијим разредима основне школе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EA4873" w:rsidRDefault="00BE6057" w:rsidP="005A71CF">
            <w:pPr>
              <w:jc w:val="center"/>
              <w:rPr>
                <w:lang w:val="sr-Cyrl-CS"/>
              </w:rPr>
            </w:pPr>
            <w:r w:rsidRPr="00EA4873">
              <w:rPr>
                <w:lang w:val="sr-Cyrl-CS"/>
              </w:rPr>
              <w:t>1</w:t>
            </w:r>
          </w:p>
        </w:tc>
      </w:tr>
      <w:tr w:rsidR="00BE6057" w:rsidRPr="003548AC" w:rsidTr="005A71C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4.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8C60A1" w:rsidP="005A71CF">
            <w:pPr>
              <w:rPr>
                <w:lang w:val="sr-Cyrl-CS"/>
              </w:rPr>
            </w:pPr>
            <w:hyperlink r:id="rId5" w:history="1">
              <w:r w:rsidR="00BE6057" w:rsidRPr="008C60A1">
                <w:rPr>
                  <w:rStyle w:val="Hyperlink"/>
                  <w:lang w:val="sr-Cyrl-CS"/>
                </w:rPr>
                <w:t>Методика развоја почетних математичких појмова</w:t>
              </w:r>
            </w:hyperlink>
            <w:bookmarkStart w:id="2" w:name="_GoBack"/>
            <w:bookmarkEnd w:id="2"/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Васпитач</w:t>
            </w:r>
            <w:r>
              <w:rPr>
                <w:lang w:val="sr-Cyrl-CS"/>
              </w:rPr>
              <w:t xml:space="preserve"> у предшколским установама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5.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Системи у настави математике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6.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Математика кроз забаву и игру</w:t>
            </w:r>
          </w:p>
          <w:p w:rsidR="00BE6057" w:rsidRPr="003548AC" w:rsidRDefault="00BE6057" w:rsidP="005A71CF">
            <w:pPr>
              <w:rPr>
                <w:lang w:val="sr-Cyrl-CS"/>
              </w:rPr>
            </w:pP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3548AC">
              <w:rPr>
                <w:lang w:val="sr-Cyrl-CS"/>
              </w:rPr>
              <w:t>аспитач</w:t>
            </w:r>
            <w:r>
              <w:rPr>
                <w:lang w:val="sr-Cyrl-CS"/>
              </w:rPr>
              <w:t xml:space="preserve"> у предшколским установама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7.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Креативност </w:t>
            </w:r>
            <w:r>
              <w:rPr>
                <w:lang w:val="sr-Cyrl-CS"/>
              </w:rPr>
              <w:t xml:space="preserve">у формирању </w:t>
            </w:r>
            <w:r w:rsidRPr="003548AC">
              <w:rPr>
                <w:lang w:val="sr-Cyrl-CS"/>
              </w:rPr>
              <w:t>математичких појмова</w:t>
            </w:r>
          </w:p>
        </w:tc>
        <w:tc>
          <w:tcPr>
            <w:tcW w:w="4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3548AC">
              <w:rPr>
                <w:lang w:val="sr-Cyrl-CS"/>
              </w:rPr>
              <w:t>аспитач</w:t>
            </w:r>
            <w:r>
              <w:rPr>
                <w:lang w:val="sr-Cyrl-CS"/>
              </w:rPr>
              <w:t xml:space="preserve"> у предшколским установама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Default="00BE605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(1998). </w:t>
            </w:r>
            <w:r w:rsidRPr="00C00CD5">
              <w:rPr>
                <w:lang w:val="sr-Cyrl-CS"/>
              </w:rPr>
              <w:t>Проверавање и оцењивање у почетној настави математике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C00CD5">
              <w:rPr>
                <w:i/>
                <w:lang w:val="sr-Cyrl-CS"/>
              </w:rPr>
              <w:t xml:space="preserve">Настава и </w:t>
            </w:r>
            <w:r w:rsidRPr="00C00CD5">
              <w:rPr>
                <w:lang w:val="sr-Cyrl-CS"/>
              </w:rPr>
              <w:t>васпитање</w:t>
            </w:r>
            <w:r>
              <w:rPr>
                <w:lang w:val="sr-Cyrl-CS"/>
              </w:rPr>
              <w:t>; (</w:t>
            </w:r>
            <w:r w:rsidRPr="00C00CD5">
              <w:rPr>
                <w:lang w:val="sr-Cyrl-CS"/>
              </w:rPr>
              <w:t>5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 xml:space="preserve"> 747-762.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(2000). </w:t>
            </w:r>
            <w:r w:rsidRPr="00C00CD5">
              <w:rPr>
                <w:lang w:val="sr-Cyrl-CS"/>
              </w:rPr>
              <w:t>Домаћи задаци ученика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 xml:space="preserve">Настава и </w:t>
            </w:r>
            <w:r w:rsidRPr="00751A7C">
              <w:rPr>
                <w:lang w:val="sr-Cyrl-CS"/>
              </w:rPr>
              <w:t>васпитање</w:t>
            </w:r>
            <w:r>
              <w:rPr>
                <w:lang w:val="sr-Cyrl-CS"/>
              </w:rPr>
              <w:t>, (</w:t>
            </w:r>
            <w:r w:rsidRPr="00751A7C">
              <w:rPr>
                <w:lang w:val="sr-Cyrl-CS"/>
              </w:rPr>
              <w:t>4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532-542.</w:t>
            </w:r>
          </w:p>
        </w:tc>
      </w:tr>
      <w:tr w:rsidR="00BE6057" w:rsidRPr="00C00CD5" w:rsidTr="005A71CF">
        <w:trPr>
          <w:trHeight w:val="2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(2001). </w:t>
            </w:r>
            <w:r w:rsidRPr="00C00CD5">
              <w:rPr>
                <w:lang w:val="sr-Cyrl-CS"/>
              </w:rPr>
              <w:t>Мотивација у настави математике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 xml:space="preserve">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),</w:t>
            </w:r>
            <w:r w:rsidRPr="00C00CD5">
              <w:rPr>
                <w:lang w:val="sr-Cyrl-CS"/>
              </w:rPr>
              <w:t xml:space="preserve"> 36-46.</w:t>
            </w:r>
          </w:p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(2001). </w:t>
            </w:r>
            <w:r w:rsidRPr="00C00CD5">
              <w:rPr>
                <w:lang w:val="sr-Cyrl-CS"/>
              </w:rPr>
              <w:t>Колико су трајна и применљива знања ученика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математике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C00CD5">
              <w:rPr>
                <w:lang w:val="sr-Cyrl-CS"/>
              </w:rPr>
              <w:t>3-4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9-20.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(202). </w:t>
            </w:r>
            <w:r w:rsidRPr="00C00CD5">
              <w:rPr>
                <w:lang w:val="sr-Cyrl-CS"/>
              </w:rPr>
              <w:t>Експериментална евалуација примера модела савремених наставних система са диференцираним захтевима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>,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25-36</w:t>
            </w:r>
            <w:r>
              <w:rPr>
                <w:lang w:val="sr-Cyrl-CS"/>
              </w:rPr>
              <w:t>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(2003). </w:t>
            </w:r>
            <w:r w:rsidRPr="00C00CD5">
              <w:rPr>
                <w:lang w:val="sr-Cyrl-CS"/>
              </w:rPr>
              <w:t>Развијање математичког закључивања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Настава и васпитање</w:t>
            </w:r>
            <w:r>
              <w:rPr>
                <w:lang w:val="sr-Cyrl-CS"/>
              </w:rPr>
              <w:t>,</w:t>
            </w:r>
            <w:r w:rsidRPr="00C00CD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C00CD5">
              <w:rPr>
                <w:lang w:val="sr-Cyrl-CS"/>
              </w:rPr>
              <w:t>, 45-55</w:t>
            </w:r>
            <w:r>
              <w:rPr>
                <w:lang w:val="sr-Cyrl-CS"/>
              </w:rPr>
              <w:t>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(2004). </w:t>
            </w:r>
            <w:r w:rsidRPr="00C00CD5">
              <w:rPr>
                <w:lang w:val="sr-Cyrl-CS"/>
              </w:rPr>
              <w:t>Садржајна диференцијација у настави математике</w:t>
            </w:r>
            <w:r>
              <w:rPr>
                <w:lang w:val="sr-Cyrl-CS"/>
              </w:rPr>
              <w:t>. Београд:</w:t>
            </w:r>
            <w:r w:rsidRPr="00C00CD5">
              <w:rPr>
                <w:lang w:val="sr-Cyrl-CS"/>
              </w:rPr>
              <w:t xml:space="preserve"> Завод за уџбенике и наставна средства</w:t>
            </w:r>
            <w:r>
              <w:rPr>
                <w:lang w:val="sr-Cyrl-CS"/>
              </w:rPr>
              <w:t>. Монографија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(200). </w:t>
            </w:r>
            <w:r w:rsidRPr="00C00CD5">
              <w:rPr>
                <w:lang w:val="sr-Cyrl-CS"/>
              </w:rPr>
              <w:t>Квалитет наставе математике у почетним разредима основне школе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Иновације у настави</w:t>
            </w:r>
            <w:r w:rsidRPr="00C00CD5">
              <w:rPr>
                <w:lang w:val="sr-Cyrl-CS"/>
              </w:rPr>
              <w:t>, 51-59.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(2009). </w:t>
            </w:r>
            <w:r w:rsidRPr="00C00CD5">
              <w:rPr>
                <w:lang w:val="sr-Cyrl-CS"/>
              </w:rPr>
              <w:t>Увођење предшколске деце у математичке појмове методом решавања проблема и развијање стваралачког мишљења</w:t>
            </w:r>
            <w:r>
              <w:rPr>
                <w:lang w:val="sr-Cyrl-CS"/>
              </w:rPr>
              <w:t>.</w:t>
            </w:r>
            <w:r w:rsidRPr="00C00CD5">
              <w:rPr>
                <w:lang w:val="sr-Cyrl-CS"/>
              </w:rPr>
              <w:t xml:space="preserve"> </w:t>
            </w:r>
            <w:r w:rsidRPr="00751A7C">
              <w:rPr>
                <w:i/>
                <w:lang w:val="sr-Cyrl-CS"/>
              </w:rPr>
              <w:t>Узданица</w:t>
            </w:r>
            <w:r>
              <w:rPr>
                <w:lang w:val="sr-Cyrl-CS"/>
              </w:rPr>
              <w:t>, (</w:t>
            </w:r>
            <w:r w:rsidRPr="00C00CD5">
              <w:rPr>
                <w:lang w:val="sr-Cyrl-CS"/>
              </w:rPr>
              <w:t>1</w:t>
            </w:r>
            <w:r>
              <w:rPr>
                <w:lang w:val="sr-Cyrl-CS"/>
              </w:rPr>
              <w:t>).</w:t>
            </w:r>
          </w:p>
        </w:tc>
      </w:tr>
      <w:tr w:rsidR="00BE6057" w:rsidRPr="00C00CD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7B616A" w:rsidRDefault="00BE6057" w:rsidP="005A71CF">
            <w:pPr>
              <w:jc w:val="center"/>
            </w:pPr>
            <w: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C00CD5" w:rsidRDefault="00BE6057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Егерић, М. (2012). </w:t>
            </w:r>
            <w:r w:rsidRPr="00C00CD5">
              <w:rPr>
                <w:lang w:val="sr-Cyrl-CS"/>
              </w:rPr>
              <w:t>Фактори који утичу на квалитет наставе а контролишу их учитељи, Посебна издања, Научни скупови, књ.5, Методички аспекти наставе математике, Јагодина</w:t>
            </w:r>
            <w:r>
              <w:rPr>
                <w:lang w:val="sr-Cyrl-CS"/>
              </w:rPr>
              <w:t>: Педагошки факултет.</w:t>
            </w: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6057" w:rsidRPr="003548AC" w:rsidRDefault="00BE6057" w:rsidP="005A71CF">
            <w:pPr>
              <w:rPr>
                <w:b/>
                <w:lang w:val="sr-Cyrl-CS"/>
              </w:rPr>
            </w:pPr>
            <w:r w:rsidRPr="003548A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Укупан број радова са </w:t>
            </w:r>
            <w:r w:rsidRPr="003548AC">
              <w:rPr>
                <w:lang w:val="en-US"/>
              </w:rPr>
              <w:t>SCI</w:t>
            </w:r>
            <w:r w:rsidRPr="003548AC">
              <w:rPr>
                <w:lang w:val="sr-Cyrl-CS"/>
              </w:rPr>
              <w:t xml:space="preserve"> (</w:t>
            </w:r>
            <w:r w:rsidRPr="003548AC">
              <w:rPr>
                <w:lang w:val="en-US"/>
              </w:rPr>
              <w:t>SSCI</w:t>
            </w:r>
            <w:r w:rsidRPr="003548AC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t>Тренутно у</w:t>
            </w:r>
            <w:r w:rsidRPr="003548AC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>Међународни</w:t>
            </w:r>
          </w:p>
        </w:tc>
      </w:tr>
      <w:tr w:rsidR="00BE6057" w:rsidRPr="003548AC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 w:rsidRPr="003548AC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</w:p>
        </w:tc>
      </w:tr>
      <w:tr w:rsidR="00BE6057" w:rsidRPr="003548AC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7" w:rsidRPr="003548AC" w:rsidRDefault="00BE605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Други подаци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686FCE"/>
    <w:rsid w:val="006B2CC7"/>
    <w:rsid w:val="006F7B2F"/>
    <w:rsid w:val="008107D3"/>
    <w:rsid w:val="008C60A1"/>
    <w:rsid w:val="00AA1DD6"/>
    <w:rsid w:val="00BE6057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8C60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8C60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52.%20Metodika_razvoja_pocetnih_matematickih_pojmova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2013-09-24T09:15:00Z</dcterms:created>
  <dcterms:modified xsi:type="dcterms:W3CDTF">2013-10-04T07:59:00Z</dcterms:modified>
</cp:coreProperties>
</file>